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148C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               ПАСПОРТ УСЛУГИ (ПРОЦЕССА) СЕТЕВОЙ ОРГАНИЗАЦИИ</w:t>
      </w:r>
    </w:p>
    <w:p w14:paraId="0C3B1495" w14:textId="77777777" w:rsidR="002D716B" w:rsidRDefault="002D716B" w:rsidP="002D716B">
      <w:pPr>
        <w:pStyle w:val="ConsPlusNonformat"/>
        <w:keepNext/>
        <w:keepLines/>
        <w:jc w:val="center"/>
        <w:rPr>
          <w:rFonts w:eastAsia="Times New Roman"/>
        </w:rPr>
      </w:pPr>
    </w:p>
    <w:p w14:paraId="519143D0" w14:textId="77777777" w:rsidR="0040299F" w:rsidRPr="002D716B" w:rsidRDefault="003A3815" w:rsidP="002D716B">
      <w:pPr>
        <w:pStyle w:val="ConsPlusNonformat"/>
        <w:keepNext/>
        <w:keepLines/>
        <w:jc w:val="center"/>
      </w:pPr>
      <w:r w:rsidRPr="003A3815">
        <w:rPr>
          <w:rFonts w:eastAsia="Times New Roman"/>
        </w:rPr>
        <w:t xml:space="preserve"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 </w:t>
      </w:r>
      <w:r w:rsidR="0040299F" w:rsidRPr="002D716B">
        <w:t>_________________________________________________</w:t>
      </w:r>
    </w:p>
    <w:p w14:paraId="4CE3586E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                      наименование услуги (процесса)</w:t>
      </w:r>
    </w:p>
    <w:p w14:paraId="48C453F2" w14:textId="77777777" w:rsidR="0040299F" w:rsidRPr="002D716B" w:rsidRDefault="0040299F" w:rsidP="0040299F">
      <w:pPr>
        <w:pStyle w:val="ConsPlusNonformat"/>
        <w:keepNext/>
        <w:keepLines/>
      </w:pPr>
    </w:p>
    <w:p w14:paraId="2ED5388B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Круг заявителей: </w:t>
      </w:r>
      <w:r w:rsidR="002D716B">
        <w:t>юридические лица.</w:t>
      </w:r>
    </w:p>
    <w:p w14:paraId="44E6E6DE" w14:textId="77777777" w:rsidR="0040299F" w:rsidRPr="002D716B" w:rsidRDefault="0040299F" w:rsidP="0040299F">
      <w:pPr>
        <w:pStyle w:val="ConsPlusNonformat"/>
        <w:keepNext/>
        <w:keepLines/>
      </w:pPr>
      <w:r w:rsidRPr="002D716B">
        <w:t>Размер платы за предоставление услуги (процесса) и основание ее взимания:</w:t>
      </w:r>
    </w:p>
    <w:p w14:paraId="6933993B" w14:textId="77777777" w:rsidR="002D716B" w:rsidRDefault="00EC0A37" w:rsidP="0040299F">
      <w:pPr>
        <w:pStyle w:val="ConsPlusNonformat"/>
      </w:pPr>
      <w:r>
        <w:t>н</w:t>
      </w:r>
      <w:r w:rsidR="002D716B">
        <w:t>е взимается</w:t>
      </w:r>
      <w:r w:rsidR="002D716B" w:rsidRPr="002D716B">
        <w:t xml:space="preserve"> </w:t>
      </w:r>
    </w:p>
    <w:p w14:paraId="7B8A4A51" w14:textId="2180019A" w:rsidR="009D1A87" w:rsidRDefault="0040299F" w:rsidP="0040299F">
      <w:pPr>
        <w:pStyle w:val="ConsPlusNonformat"/>
      </w:pPr>
      <w:r w:rsidRPr="002D716B">
        <w:t>Условия оказания услуги (процесса):</w:t>
      </w:r>
      <w:r w:rsidR="000059F3" w:rsidRPr="000059F3">
        <w:t xml:space="preserve"> </w:t>
      </w:r>
      <w:r w:rsidR="000059F3">
        <w:t>по заданию диспетчерских центров системного оператора на объектах потребителя и объек</w:t>
      </w:r>
      <w:r w:rsidR="0063041A">
        <w:t>тах электросетевого хозяйства ООО «РСК</w:t>
      </w:r>
      <w:r w:rsidR="005F001A">
        <w:t xml:space="preserve"> сети</w:t>
      </w:r>
      <w:r w:rsidR="000059F3">
        <w:t xml:space="preserve">» осуществляется </w:t>
      </w:r>
      <w:r w:rsidR="00D95E86">
        <w:t xml:space="preserve">проведение </w:t>
      </w:r>
      <w:r w:rsidR="00B63AFB">
        <w:t xml:space="preserve">контрольных, внеочередных и иных </w:t>
      </w:r>
      <w:r w:rsidR="00D95E86">
        <w:t>замеров</w:t>
      </w:r>
      <w:r w:rsidR="00B63AFB">
        <w:t xml:space="preserve"> потокораспределения</w:t>
      </w:r>
      <w:r w:rsidR="009D1A87">
        <w:t>, нагрузок и уровней напряжения:</w:t>
      </w:r>
    </w:p>
    <w:p w14:paraId="0351F61F" w14:textId="77777777" w:rsidR="009D1A87" w:rsidRPr="009D1A87" w:rsidRDefault="00B60942" w:rsidP="00B60942">
      <w:pPr>
        <w:pStyle w:val="ConsPlusNonformat"/>
        <w:ind w:left="284"/>
      </w:pPr>
      <w:r>
        <w:t xml:space="preserve">- </w:t>
      </w:r>
      <w:r w:rsidR="009D1A87" w:rsidRPr="009D1A87">
        <w:t>контрольные замеры - 2 раза в год в третью среду июня и третью среду декабря;</w:t>
      </w:r>
    </w:p>
    <w:p w14:paraId="7A5BBDED" w14:textId="77777777" w:rsidR="009D1A87" w:rsidRPr="009D1A87" w:rsidRDefault="00B60942" w:rsidP="00B60942">
      <w:pPr>
        <w:pStyle w:val="ConsPlusNonformat"/>
        <w:tabs>
          <w:tab w:val="left" w:pos="284"/>
        </w:tabs>
        <w:ind w:left="284"/>
      </w:pPr>
      <w:r>
        <w:t xml:space="preserve">- </w:t>
      </w:r>
      <w:r w:rsidR="009D1A87" w:rsidRPr="009D1A87"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14:paraId="2C9235EC" w14:textId="77777777" w:rsidR="009D1A87" w:rsidRPr="009D1A87" w:rsidRDefault="00B60942" w:rsidP="00B60942">
      <w:pPr>
        <w:pStyle w:val="ConsPlusNonformat"/>
        <w:ind w:left="284"/>
      </w:pPr>
      <w:r>
        <w:t xml:space="preserve">- </w:t>
      </w:r>
      <w:r w:rsidR="009D1A87" w:rsidRPr="009D1A87">
        <w:t>иные замеры - не чаще чем 1 раз в квартал.</w:t>
      </w:r>
    </w:p>
    <w:p w14:paraId="002B5CDB" w14:textId="78332B19" w:rsidR="0040299F" w:rsidRPr="002D716B" w:rsidRDefault="0040299F" w:rsidP="0040299F">
      <w:pPr>
        <w:pStyle w:val="ConsPlusNonformat"/>
      </w:pPr>
      <w:r w:rsidRPr="002D716B">
        <w:t xml:space="preserve">Результат оказания услуги (процесса): </w:t>
      </w:r>
      <w:r w:rsidR="000305C7">
        <w:t>оформл</w:t>
      </w:r>
      <w:r w:rsidR="007D45D8">
        <w:t xml:space="preserve">ение </w:t>
      </w:r>
      <w:r w:rsidR="00AC7556">
        <w:t>и направление</w:t>
      </w:r>
      <w:r w:rsidR="00E50D0B">
        <w:t xml:space="preserve"> </w:t>
      </w:r>
      <w:r w:rsidR="00E46020">
        <w:t>ОО</w:t>
      </w:r>
      <w:r w:rsidR="000305C7">
        <w:t>О «</w:t>
      </w:r>
      <w:r w:rsidR="00E46020">
        <w:t>РСК</w:t>
      </w:r>
      <w:r w:rsidR="005F001A">
        <w:t xml:space="preserve"> сети</w:t>
      </w:r>
      <w:r w:rsidR="000305C7">
        <w:t xml:space="preserve">» результатов </w:t>
      </w:r>
      <w:r w:rsidR="00AC7556">
        <w:t>замеров в диспетчерские центры системного оператора</w:t>
      </w:r>
      <w:r w:rsidRPr="002D716B">
        <w:t>.</w:t>
      </w:r>
    </w:p>
    <w:p w14:paraId="1A95E0ED" w14:textId="77777777" w:rsidR="0040299F" w:rsidRPr="002D716B" w:rsidRDefault="0040299F" w:rsidP="0040299F">
      <w:pPr>
        <w:pStyle w:val="ConsPlusNonformat"/>
      </w:pPr>
      <w:r w:rsidRPr="002D716B">
        <w:t>Общий срок оказания услуги (процесса):</w:t>
      </w:r>
      <w:r w:rsidR="00662DC6">
        <w:t>26 рабочих дней</w:t>
      </w:r>
      <w:r w:rsidRPr="002D716B">
        <w:t>.</w:t>
      </w:r>
    </w:p>
    <w:p w14:paraId="02E2B3C0" w14:textId="77777777" w:rsidR="0040299F" w:rsidRPr="002D716B" w:rsidRDefault="0040299F" w:rsidP="0040299F">
      <w:pPr>
        <w:pStyle w:val="ConsPlusNonformat"/>
      </w:pPr>
    </w:p>
    <w:p w14:paraId="4E1691D1" w14:textId="77777777" w:rsidR="0040299F" w:rsidRPr="002D716B" w:rsidRDefault="0040299F" w:rsidP="0040299F">
      <w:pPr>
        <w:pStyle w:val="ConsPlusNonformat"/>
      </w:pPr>
      <w:r w:rsidRPr="002D716B">
        <w:t>Состав, последовательность и сроки оказания услуги (процесса):</w:t>
      </w:r>
    </w:p>
    <w:p w14:paraId="52E4CC62" w14:textId="77777777" w:rsidR="0040299F" w:rsidRPr="002D716B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807"/>
        <w:gridCol w:w="2013"/>
        <w:gridCol w:w="1807"/>
        <w:gridCol w:w="2162"/>
      </w:tblGrid>
      <w:tr w:rsidR="0040299F" w:rsidRPr="002D716B" w14:paraId="7063B165" w14:textId="77777777" w:rsidTr="00B347D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D45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899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8D4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Содержание/условия этапа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F49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Форма предоставления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E4A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6DE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Ссылка на нормативный правовой акт</w:t>
            </w:r>
          </w:p>
        </w:tc>
      </w:tr>
      <w:tr w:rsidR="006B3379" w:rsidRPr="002D716B" w14:paraId="5966B2E4" w14:textId="77777777" w:rsidTr="00B347D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C39" w14:textId="77777777" w:rsidR="006B3379" w:rsidRPr="002D716B" w:rsidRDefault="006B3379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C5B" w14:textId="77777777" w:rsidR="006B3379" w:rsidRPr="002D716B" w:rsidRDefault="006B3379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3C6" w14:textId="355D2155" w:rsidR="006B3379" w:rsidRPr="00540C75" w:rsidRDefault="006B3379" w:rsidP="006B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задания диспетчерских центров системного оператора на 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проведение контрольных, внеочередных и иных замеров потокораспре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деления, нагрузок и уровней напряжения на объектах </w:t>
            </w:r>
            <w:proofErr w:type="gramStart"/>
            <w:r w:rsidRPr="00B71FD0">
              <w:rPr>
                <w:rFonts w:ascii="Courier New" w:hAnsi="Courier New" w:cs="Courier New"/>
                <w:sz w:val="20"/>
                <w:szCs w:val="20"/>
              </w:rPr>
              <w:t>электро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сетевого</w:t>
            </w:r>
            <w:proofErr w:type="gramEnd"/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 хозяйства 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ООО «РСК</w:t>
            </w:r>
            <w:r w:rsidR="00B11944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CEC" w14:textId="77777777" w:rsidR="006B3379" w:rsidRPr="00540C75" w:rsidRDefault="00116EA7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6B3379" w:rsidRPr="00540C75">
              <w:rPr>
                <w:rFonts w:ascii="Courier New" w:hAnsi="Courier New" w:cs="Courier New"/>
                <w:sz w:val="20"/>
                <w:szCs w:val="20"/>
              </w:rPr>
              <w:t>исьменные 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2FB" w14:textId="77777777" w:rsidR="006B3379" w:rsidRPr="004E20FE" w:rsidRDefault="00D46D08" w:rsidP="00AC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B3379" w:rsidRPr="004E20FE">
              <w:rPr>
                <w:rFonts w:ascii="Courier New" w:hAnsi="Courier New" w:cs="Courier New"/>
                <w:sz w:val="20"/>
                <w:szCs w:val="20"/>
              </w:rPr>
              <w:t xml:space="preserve"> рабочих дн</w:t>
            </w:r>
            <w:r w:rsidR="00AC644E">
              <w:rPr>
                <w:rFonts w:ascii="Courier New" w:hAnsi="Courier New" w:cs="Courier New"/>
                <w:sz w:val="20"/>
                <w:szCs w:val="20"/>
              </w:rPr>
              <w:t>ей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9855" w14:textId="77777777" w:rsidR="0002463A" w:rsidRPr="004E20FE" w:rsidRDefault="006B3379" w:rsidP="0002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1FD0">
              <w:rPr>
                <w:rFonts w:ascii="Courier New" w:hAnsi="Courier New" w:cs="Courier New"/>
                <w:sz w:val="20"/>
                <w:szCs w:val="20"/>
              </w:rPr>
              <w:t>п. 1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347D5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Основных положений функциониро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вания розничных рынков</w:t>
            </w:r>
            <w:r w:rsidR="0002463A" w:rsidRPr="004E20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электрической энергии</w:t>
            </w:r>
            <w:r w:rsidR="00B347D5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 (утв. Постанов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>лением Правительства РФ от 04.05.2012</w:t>
            </w:r>
            <w:r w:rsidR="0002463A" w:rsidRPr="004E20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885C3DA" w14:textId="77777777" w:rsidR="006B3379" w:rsidRDefault="0002463A" w:rsidP="0002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E20FE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FC0C78">
              <w:rPr>
                <w:rFonts w:ascii="Courier New" w:hAnsi="Courier New" w:cs="Courier New"/>
                <w:sz w:val="20"/>
                <w:szCs w:val="20"/>
              </w:rPr>
              <w:t>442);</w:t>
            </w:r>
          </w:p>
          <w:p w14:paraId="4EB76D44" w14:textId="77777777" w:rsidR="00FC0C78" w:rsidRDefault="00253C50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0C78">
              <w:rPr>
                <w:rFonts w:ascii="Courier New" w:hAnsi="Courier New" w:cs="Courier New"/>
                <w:sz w:val="20"/>
                <w:szCs w:val="20"/>
              </w:rPr>
              <w:t xml:space="preserve">п.6.2.8 </w:t>
            </w:r>
            <w:r w:rsidR="00FC0C78">
              <w:rPr>
                <w:rFonts w:ascii="Courier New" w:hAnsi="Courier New" w:cs="Courier New"/>
                <w:sz w:val="20"/>
                <w:szCs w:val="20"/>
              </w:rPr>
              <w:t xml:space="preserve">«Правил технической эксплуатации электрических станций и </w:t>
            </w:r>
          </w:p>
          <w:p w14:paraId="6DE7B932" w14:textId="77777777" w:rsidR="00FC0C78" w:rsidRDefault="00FC0C78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РФ» </w:t>
            </w:r>
          </w:p>
          <w:p w14:paraId="6DB897CA" w14:textId="77777777" w:rsidR="00FC0C78" w:rsidRPr="00FC0C78" w:rsidRDefault="00FC0C78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(утв. </w:t>
            </w:r>
            <w:r w:rsidRPr="00FC0C78">
              <w:rPr>
                <w:rFonts w:ascii="Courier New" w:hAnsi="Courier New" w:cs="Courier New"/>
                <w:sz w:val="20"/>
                <w:szCs w:val="20"/>
              </w:rPr>
              <w:t>Приказом Минэнерго России</w:t>
            </w:r>
          </w:p>
          <w:p w14:paraId="5DA41E7C" w14:textId="77777777" w:rsidR="00FC0C78" w:rsidRDefault="00FC0C78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0C78">
              <w:rPr>
                <w:rFonts w:ascii="Courier New" w:hAnsi="Courier New" w:cs="Courier New"/>
                <w:sz w:val="20"/>
                <w:szCs w:val="20"/>
              </w:rPr>
              <w:t xml:space="preserve">от 19.06.2003 </w:t>
            </w:r>
          </w:p>
          <w:p w14:paraId="7C326FDB" w14:textId="77777777" w:rsidR="00FC0C78" w:rsidRPr="00FC0C78" w:rsidRDefault="00FC0C78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FC0C78">
              <w:rPr>
                <w:rFonts w:ascii="Courier New" w:hAnsi="Courier New" w:cs="Courier New"/>
                <w:sz w:val="20"/>
                <w:szCs w:val="20"/>
              </w:rPr>
              <w:t>229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14:paraId="35FA2B95" w14:textId="77777777" w:rsidR="00253C50" w:rsidRPr="002D716B" w:rsidRDefault="00FC0C78" w:rsidP="00F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B3379" w:rsidRPr="002D716B" w14:paraId="440F5F7A" w14:textId="77777777" w:rsidTr="00B347D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4C5" w14:textId="77777777" w:rsidR="006B3379" w:rsidRPr="002D716B" w:rsidRDefault="006B3379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A1A4" w14:textId="77777777" w:rsidR="006B3379" w:rsidRPr="002D716B" w:rsidRDefault="006B3379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5E1" w14:textId="77777777" w:rsidR="006B3379" w:rsidRPr="00540C75" w:rsidRDefault="006B3379" w:rsidP="00E4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Направление задания на проведение замеров собственникам или иным законным владельцам объектов электроэнергетики и энергопринимающих устройств указанных замеров на технологически присоед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иненных к электрическим сетям ОО</w:t>
            </w:r>
            <w:r>
              <w:rPr>
                <w:rFonts w:ascii="Courier New" w:hAnsi="Courier New" w:cs="Courier New"/>
                <w:sz w:val="20"/>
                <w:szCs w:val="20"/>
              </w:rPr>
              <w:t>О «РСК» объектах электросетевого хозяйства смежных сетевых организаций и энергопринимающих устройствах потребителей, если договором не предусмотрено, что ук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азанные действия осуществляет ОО</w:t>
            </w:r>
            <w:r>
              <w:rPr>
                <w:rFonts w:ascii="Courier New" w:hAnsi="Courier New" w:cs="Courier New"/>
                <w:sz w:val="20"/>
                <w:szCs w:val="20"/>
              </w:rPr>
              <w:t>О «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РСК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8C1" w14:textId="77777777" w:rsidR="006B3379" w:rsidRPr="00540C75" w:rsidRDefault="00116EA7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D34F2B" w:rsidRPr="00540C75">
              <w:rPr>
                <w:rFonts w:ascii="Courier New" w:hAnsi="Courier New" w:cs="Courier New"/>
                <w:sz w:val="20"/>
                <w:szCs w:val="20"/>
              </w:rPr>
              <w:t>исьменные обращения</w:t>
            </w:r>
            <w:r w:rsidR="00D34F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33A" w14:textId="77777777" w:rsidR="00EC3846" w:rsidRPr="00B253B8" w:rsidRDefault="000038EE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C3846" w:rsidRPr="00B253B8">
              <w:rPr>
                <w:rFonts w:ascii="Courier New" w:hAnsi="Courier New" w:cs="Courier New"/>
                <w:sz w:val="20"/>
                <w:szCs w:val="20"/>
              </w:rPr>
              <w:t xml:space="preserve"> рабочих дней</w:t>
            </w:r>
          </w:p>
          <w:p w14:paraId="3A0C3696" w14:textId="77777777" w:rsidR="00EC3846" w:rsidRPr="00B253B8" w:rsidRDefault="00EC3846" w:rsidP="00EC384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96DE8E" w14:textId="77777777" w:rsidR="006B3379" w:rsidRPr="00B253B8" w:rsidRDefault="006B3379" w:rsidP="00EC38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AB2" w14:textId="77777777" w:rsidR="006B3379" w:rsidRPr="002D716B" w:rsidRDefault="006B3379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377ED" w:rsidRPr="002D716B" w14:paraId="51914B1C" w14:textId="77777777" w:rsidTr="00A736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53C" w14:textId="77777777" w:rsidR="004377ED" w:rsidRPr="002D716B" w:rsidRDefault="004377E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7BCA" w14:textId="77777777" w:rsidR="004377ED" w:rsidRPr="002D716B" w:rsidRDefault="004377ED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8AD" w14:textId="18F63F4E" w:rsidR="004377ED" w:rsidRPr="00540C75" w:rsidRDefault="004377ED" w:rsidP="00E4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380B">
              <w:rPr>
                <w:rFonts w:ascii="Courier New" w:hAnsi="Courier New" w:cs="Courier New"/>
                <w:sz w:val="20"/>
                <w:szCs w:val="20"/>
              </w:rPr>
              <w:t xml:space="preserve">При получении от 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ООО «РСК</w:t>
            </w:r>
            <w:r w:rsidR="00B11944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4A3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задания</w:t>
            </w:r>
            <w:r w:rsidRPr="004A380B">
              <w:rPr>
                <w:rFonts w:ascii="Courier New" w:hAnsi="Courier New" w:cs="Courier New"/>
                <w:sz w:val="20"/>
                <w:szCs w:val="20"/>
              </w:rPr>
              <w:t xml:space="preserve"> о </w:t>
            </w:r>
            <w:r w:rsidRPr="004A380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(устройствах), в том числе обеспечить беспрепятственный доступ уполномоченных лиц </w:t>
            </w:r>
            <w:r w:rsidR="00E46020">
              <w:rPr>
                <w:rFonts w:ascii="Courier New" w:hAnsi="Courier New" w:cs="Courier New"/>
                <w:sz w:val="20"/>
                <w:szCs w:val="20"/>
              </w:rPr>
              <w:t>ОО</w:t>
            </w:r>
            <w:r>
              <w:rPr>
                <w:rFonts w:ascii="Courier New" w:hAnsi="Courier New" w:cs="Courier New"/>
                <w:sz w:val="20"/>
                <w:szCs w:val="20"/>
              </w:rPr>
              <w:t>О «РСК</w:t>
            </w:r>
            <w:r w:rsidR="005F001A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4A380B">
              <w:rPr>
                <w:rFonts w:ascii="Courier New" w:hAnsi="Courier New" w:cs="Courier New"/>
                <w:sz w:val="20"/>
                <w:szCs w:val="20"/>
              </w:rPr>
              <w:t xml:space="preserve"> к соответствующим объектам электросетевого хозяйства (энергопринимающим устройствам) и возможность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провести соответствующие измерения самостоятельно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оформлением результатов замеров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BF3" w14:textId="77777777" w:rsidR="004377ED" w:rsidRPr="00540C75" w:rsidRDefault="004377E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r w:rsidRPr="00540C75">
              <w:rPr>
                <w:rFonts w:ascii="Courier New" w:hAnsi="Courier New" w:cs="Courier New"/>
                <w:sz w:val="20"/>
                <w:szCs w:val="20"/>
              </w:rPr>
              <w:t>исьменные 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0B8" w14:textId="77777777" w:rsidR="004377ED" w:rsidRPr="00B253B8" w:rsidRDefault="004377ED" w:rsidP="0025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53B8">
              <w:rPr>
                <w:rFonts w:ascii="Courier New" w:hAnsi="Courier New" w:cs="Courier New"/>
                <w:sz w:val="20"/>
                <w:szCs w:val="20"/>
              </w:rPr>
              <w:t xml:space="preserve">в указанный день в </w:t>
            </w:r>
            <w:r w:rsidRPr="00B253B8">
              <w:rPr>
                <w:rFonts w:ascii="Courier New" w:hAnsi="Courier New" w:cs="Courier New"/>
                <w:sz w:val="20"/>
                <w:szCs w:val="20"/>
              </w:rPr>
              <w:lastRenderedPageBreak/>
              <w:t>задании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9BB6" w14:textId="77777777" w:rsidR="004377ED" w:rsidRPr="004E20FE" w:rsidRDefault="004377ED" w:rsidP="0055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п.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Основных положений 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lastRenderedPageBreak/>
              <w:t>функциониро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вания розничных рынков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>электрической 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B71FD0">
              <w:rPr>
                <w:rFonts w:ascii="Courier New" w:hAnsi="Courier New" w:cs="Courier New"/>
                <w:sz w:val="20"/>
                <w:szCs w:val="20"/>
              </w:rPr>
              <w:t xml:space="preserve"> (утв. Постанов</w:t>
            </w:r>
            <w:r w:rsidRPr="004E20FE">
              <w:rPr>
                <w:rFonts w:ascii="Courier New" w:hAnsi="Courier New" w:cs="Courier New"/>
                <w:sz w:val="20"/>
                <w:szCs w:val="20"/>
              </w:rPr>
              <w:t xml:space="preserve">лением Правительства РФ от 04.05.2012 </w:t>
            </w:r>
          </w:p>
          <w:p w14:paraId="592F58ED" w14:textId="77777777" w:rsidR="004377ED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E20FE">
              <w:rPr>
                <w:rFonts w:ascii="Courier New" w:hAnsi="Courier New" w:cs="Courier New"/>
                <w:sz w:val="20"/>
                <w:szCs w:val="20"/>
              </w:rPr>
              <w:t>№442)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087364B4" w14:textId="77777777" w:rsidR="004377ED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0C78">
              <w:rPr>
                <w:rFonts w:ascii="Courier New" w:hAnsi="Courier New" w:cs="Courier New"/>
                <w:sz w:val="20"/>
                <w:szCs w:val="20"/>
              </w:rPr>
              <w:t xml:space="preserve">п.6.2.8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«Правил технической эксплуатации электрических станций и </w:t>
            </w:r>
          </w:p>
          <w:p w14:paraId="4DEAF062" w14:textId="77777777" w:rsidR="004377ED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РФ» </w:t>
            </w:r>
          </w:p>
          <w:p w14:paraId="4914B2C6" w14:textId="77777777" w:rsidR="004377ED" w:rsidRPr="00FC0C78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(утв. </w:t>
            </w:r>
            <w:r w:rsidRPr="00FC0C78">
              <w:rPr>
                <w:rFonts w:ascii="Courier New" w:hAnsi="Courier New" w:cs="Courier New"/>
                <w:sz w:val="20"/>
                <w:szCs w:val="20"/>
              </w:rPr>
              <w:t>Приказом Минэнерго России</w:t>
            </w:r>
          </w:p>
          <w:p w14:paraId="3A1B213C" w14:textId="77777777" w:rsidR="004377ED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0C78">
              <w:rPr>
                <w:rFonts w:ascii="Courier New" w:hAnsi="Courier New" w:cs="Courier New"/>
                <w:sz w:val="20"/>
                <w:szCs w:val="20"/>
              </w:rPr>
              <w:t xml:space="preserve">от 19.06.2003 </w:t>
            </w:r>
          </w:p>
          <w:p w14:paraId="3DD6C354" w14:textId="77777777" w:rsidR="004377ED" w:rsidRPr="00FC0C78" w:rsidRDefault="004377ED" w:rsidP="00AB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FC0C78">
              <w:rPr>
                <w:rFonts w:ascii="Courier New" w:hAnsi="Courier New" w:cs="Courier New"/>
                <w:sz w:val="20"/>
                <w:szCs w:val="20"/>
              </w:rPr>
              <w:t>229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14:paraId="731040C2" w14:textId="77777777" w:rsidR="004377ED" w:rsidRPr="004E20FE" w:rsidRDefault="004377ED" w:rsidP="0043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77ED" w:rsidRPr="002D716B" w14:paraId="7159EEE7" w14:textId="77777777" w:rsidTr="00A736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C18" w14:textId="77777777" w:rsidR="004377ED" w:rsidRDefault="004377E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647" w14:textId="77777777" w:rsidR="004377ED" w:rsidRDefault="004377ED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84D" w14:textId="09D2C6F7" w:rsidR="004377ED" w:rsidRDefault="00E46020" w:rsidP="00E4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О «</w:t>
            </w:r>
            <w:r>
              <w:rPr>
                <w:rFonts w:ascii="Courier New" w:hAnsi="Courier New" w:cs="Courier New"/>
                <w:sz w:val="20"/>
                <w:szCs w:val="20"/>
              </w:rPr>
              <w:t>РСК</w:t>
            </w:r>
            <w:r w:rsidR="00B11944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4377ED" w:rsidRPr="004A3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="004377ED" w:rsidRPr="004A380B">
              <w:rPr>
                <w:rFonts w:ascii="Courier New" w:hAnsi="Courier New" w:cs="Courier New"/>
                <w:sz w:val="20"/>
                <w:szCs w:val="20"/>
              </w:rPr>
              <w:t xml:space="preserve">смежные сетевые организации и потребители 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проводят требуемые </w:t>
            </w:r>
            <w:r w:rsidR="004377ED" w:rsidRPr="004A380B">
              <w:rPr>
                <w:rFonts w:ascii="Courier New" w:hAnsi="Courier New" w:cs="Courier New"/>
                <w:sz w:val="20"/>
                <w:szCs w:val="20"/>
              </w:rPr>
              <w:t>замер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4377ED" w:rsidRPr="004A380B">
              <w:rPr>
                <w:rFonts w:ascii="Courier New" w:hAnsi="Courier New" w:cs="Courier New"/>
                <w:sz w:val="20"/>
                <w:szCs w:val="20"/>
              </w:rPr>
              <w:t xml:space="preserve"> в соответствии с заданием системного оператора 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и оформляют результаты замеров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8E4" w14:textId="77777777" w:rsidR="004377ED" w:rsidRPr="00540C75" w:rsidRDefault="004377ED" w:rsidP="00FF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 замеров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146" w14:textId="77777777" w:rsidR="004377ED" w:rsidRPr="008D1871" w:rsidRDefault="004377ED" w:rsidP="0075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часа в определенный день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3173" w14:textId="77777777" w:rsidR="004377ED" w:rsidRDefault="004377ED" w:rsidP="00D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77ED" w:rsidRPr="002D716B" w14:paraId="464CE1DA" w14:textId="77777777" w:rsidTr="00884A82">
        <w:trPr>
          <w:trHeight w:val="15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3DD" w14:textId="77777777" w:rsidR="004377ED" w:rsidRPr="002D716B" w:rsidRDefault="004377E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727" w14:textId="77777777" w:rsidR="004377ED" w:rsidRPr="002D716B" w:rsidRDefault="004377ED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9AF" w14:textId="2A1C6692" w:rsidR="004377ED" w:rsidRPr="00540C75" w:rsidRDefault="00E46020" w:rsidP="00E4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О «РСК</w:t>
            </w:r>
            <w:r w:rsidR="00B11944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» предоставляе</w:t>
            </w:r>
            <w:r w:rsidR="004377ED" w:rsidRPr="001A02B2">
              <w:rPr>
                <w:rFonts w:ascii="Courier New" w:hAnsi="Courier New" w:cs="Courier New"/>
                <w:sz w:val="20"/>
                <w:szCs w:val="20"/>
              </w:rPr>
              <w:t>т результаты проведенных контрол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ьных и внеочередных замеров </w:t>
            </w:r>
            <w:r w:rsidR="004377ED" w:rsidRPr="001A02B2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r w:rsidR="004377ED" w:rsidRPr="001A02B2">
              <w:rPr>
                <w:rFonts w:ascii="Courier New" w:hAnsi="Courier New" w:cs="Courier New"/>
                <w:sz w:val="20"/>
                <w:szCs w:val="20"/>
              </w:rPr>
              <w:t>результаты организованных замеров на объектах смежных сетевых организаций и потребителей) в диспетчерские центры системного опера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>тора в установленном им формате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FFC" w14:textId="77777777" w:rsidR="004377ED" w:rsidRPr="00540C75" w:rsidRDefault="004377ED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1D7" w14:textId="77777777" w:rsidR="004377ED" w:rsidRPr="002D716B" w:rsidRDefault="00B60942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377ED" w:rsidRPr="001A02B2">
              <w:rPr>
                <w:rFonts w:ascii="Courier New" w:hAnsi="Courier New" w:cs="Courier New"/>
                <w:sz w:val="20"/>
                <w:szCs w:val="20"/>
              </w:rPr>
              <w:t xml:space="preserve"> течение 10 рабочих дней со дня про</w:t>
            </w:r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ведения </w:t>
            </w:r>
            <w:proofErr w:type="gramStart"/>
            <w:r w:rsidR="004377ED">
              <w:rPr>
                <w:rFonts w:ascii="Courier New" w:hAnsi="Courier New" w:cs="Courier New"/>
                <w:sz w:val="20"/>
                <w:szCs w:val="20"/>
              </w:rPr>
              <w:t>соответству-ющего</w:t>
            </w:r>
            <w:proofErr w:type="gramEnd"/>
            <w:r w:rsidR="004377ED">
              <w:rPr>
                <w:rFonts w:ascii="Courier New" w:hAnsi="Courier New" w:cs="Courier New"/>
                <w:sz w:val="20"/>
                <w:szCs w:val="20"/>
              </w:rPr>
              <w:t xml:space="preserve"> замера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DDB" w14:textId="77777777" w:rsidR="004377ED" w:rsidRPr="002D716B" w:rsidRDefault="004377ED" w:rsidP="00DB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0E813320" w14:textId="77777777" w:rsidR="002D4290" w:rsidRDefault="002D4290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5838F13" w14:textId="77777777" w:rsidR="00B11944" w:rsidRDefault="00285B14" w:rsidP="00E46020">
      <w:pPr>
        <w:pStyle w:val="ConsPlusNonformat"/>
        <w:jc w:val="both"/>
      </w:pPr>
      <w:r w:rsidRPr="00285B14">
        <w:t>Контактная информация для направления обращений</w:t>
      </w:r>
      <w:r w:rsidR="00E46020">
        <w:t>:</w:t>
      </w:r>
      <w:r w:rsidR="00E46020" w:rsidRPr="00E46020">
        <w:t xml:space="preserve"> </w:t>
      </w:r>
      <w:r w:rsidR="00E46020">
        <w:t>(391)2</w:t>
      </w:r>
      <w:r w:rsidR="00B11944">
        <w:t>29-77-77</w:t>
      </w:r>
      <w:r w:rsidR="00E46020">
        <w:t>,</w:t>
      </w:r>
      <w:r w:rsidR="00B11944">
        <w:t xml:space="preserve"> </w:t>
      </w:r>
    </w:p>
    <w:p w14:paraId="600CBAB2" w14:textId="5D3E2E50" w:rsidR="00285B14" w:rsidRPr="00E46020" w:rsidRDefault="00E46020" w:rsidP="00E46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0E">
        <w:rPr>
          <w:sz w:val="24"/>
          <w:szCs w:val="24"/>
          <w:lang w:val="en-US"/>
        </w:rPr>
        <w:t>mail</w:t>
      </w:r>
      <w:r w:rsidRPr="0090630E">
        <w:rPr>
          <w:sz w:val="24"/>
          <w:szCs w:val="24"/>
        </w:rPr>
        <w:t>@</w:t>
      </w:r>
      <w:proofErr w:type="spellStart"/>
      <w:r w:rsidRPr="0090630E">
        <w:rPr>
          <w:sz w:val="24"/>
          <w:szCs w:val="24"/>
          <w:lang w:val="en-US"/>
        </w:rPr>
        <w:t>rsk</w:t>
      </w:r>
      <w:proofErr w:type="spellEnd"/>
      <w:r w:rsidRPr="0090630E">
        <w:rPr>
          <w:sz w:val="24"/>
          <w:szCs w:val="24"/>
        </w:rPr>
        <w:t>-24.</w:t>
      </w:r>
      <w:proofErr w:type="spellStart"/>
      <w:r w:rsidRPr="0090630E">
        <w:rPr>
          <w:sz w:val="24"/>
          <w:szCs w:val="24"/>
          <w:lang w:val="en-US"/>
        </w:rPr>
        <w:t>ru</w:t>
      </w:r>
      <w:proofErr w:type="spellEnd"/>
      <w:r w:rsidRPr="003A3815">
        <w:t xml:space="preserve"> </w:t>
      </w:r>
    </w:p>
    <w:sectPr w:rsidR="00285B14" w:rsidRPr="00E46020" w:rsidSect="00B11944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7"/>
    <w:rsid w:val="000038EE"/>
    <w:rsid w:val="000059F3"/>
    <w:rsid w:val="00011F1D"/>
    <w:rsid w:val="0002463A"/>
    <w:rsid w:val="000305C7"/>
    <w:rsid w:val="000B56DD"/>
    <w:rsid w:val="00116EA7"/>
    <w:rsid w:val="00151138"/>
    <w:rsid w:val="00191097"/>
    <w:rsid w:val="00197742"/>
    <w:rsid w:val="001A02B2"/>
    <w:rsid w:val="002258E5"/>
    <w:rsid w:val="00253C50"/>
    <w:rsid w:val="00254FF5"/>
    <w:rsid w:val="00285B14"/>
    <w:rsid w:val="002C12F8"/>
    <w:rsid w:val="002D4290"/>
    <w:rsid w:val="002D716B"/>
    <w:rsid w:val="002E7ADE"/>
    <w:rsid w:val="00380CE7"/>
    <w:rsid w:val="003854C9"/>
    <w:rsid w:val="0039435F"/>
    <w:rsid w:val="003A3815"/>
    <w:rsid w:val="003E69C3"/>
    <w:rsid w:val="004022EF"/>
    <w:rsid w:val="0040299F"/>
    <w:rsid w:val="004377ED"/>
    <w:rsid w:val="00442110"/>
    <w:rsid w:val="004A380B"/>
    <w:rsid w:val="004E20FE"/>
    <w:rsid w:val="00540C75"/>
    <w:rsid w:val="00551C9E"/>
    <w:rsid w:val="0058436F"/>
    <w:rsid w:val="005A2A69"/>
    <w:rsid w:val="005D1282"/>
    <w:rsid w:val="005F001A"/>
    <w:rsid w:val="005F24CA"/>
    <w:rsid w:val="00611D6F"/>
    <w:rsid w:val="006177A8"/>
    <w:rsid w:val="00617D75"/>
    <w:rsid w:val="0063041A"/>
    <w:rsid w:val="0063135D"/>
    <w:rsid w:val="00662DC6"/>
    <w:rsid w:val="0069494E"/>
    <w:rsid w:val="006B3379"/>
    <w:rsid w:val="006D5936"/>
    <w:rsid w:val="006D69A8"/>
    <w:rsid w:val="006E6B8B"/>
    <w:rsid w:val="00717677"/>
    <w:rsid w:val="00723CA3"/>
    <w:rsid w:val="0075409D"/>
    <w:rsid w:val="00775C12"/>
    <w:rsid w:val="00796ABF"/>
    <w:rsid w:val="007D45D8"/>
    <w:rsid w:val="0081239D"/>
    <w:rsid w:val="00815038"/>
    <w:rsid w:val="00844A5A"/>
    <w:rsid w:val="0087677E"/>
    <w:rsid w:val="00884066"/>
    <w:rsid w:val="008D1871"/>
    <w:rsid w:val="009077DF"/>
    <w:rsid w:val="00920134"/>
    <w:rsid w:val="0098297C"/>
    <w:rsid w:val="009C6296"/>
    <w:rsid w:val="009D1A87"/>
    <w:rsid w:val="00A37AFB"/>
    <w:rsid w:val="00A41715"/>
    <w:rsid w:val="00A47AC0"/>
    <w:rsid w:val="00A76F8E"/>
    <w:rsid w:val="00AB1B98"/>
    <w:rsid w:val="00AC43D6"/>
    <w:rsid w:val="00AC644E"/>
    <w:rsid w:val="00AC7556"/>
    <w:rsid w:val="00AF687F"/>
    <w:rsid w:val="00B016A8"/>
    <w:rsid w:val="00B07071"/>
    <w:rsid w:val="00B11944"/>
    <w:rsid w:val="00B253B8"/>
    <w:rsid w:val="00B347D5"/>
    <w:rsid w:val="00B349E4"/>
    <w:rsid w:val="00B60942"/>
    <w:rsid w:val="00B63AFB"/>
    <w:rsid w:val="00B71FD0"/>
    <w:rsid w:val="00BB6282"/>
    <w:rsid w:val="00BC05EC"/>
    <w:rsid w:val="00BD35F8"/>
    <w:rsid w:val="00BE2942"/>
    <w:rsid w:val="00C444BB"/>
    <w:rsid w:val="00C56F99"/>
    <w:rsid w:val="00C66D10"/>
    <w:rsid w:val="00CE33E3"/>
    <w:rsid w:val="00CE6C45"/>
    <w:rsid w:val="00D27BDC"/>
    <w:rsid w:val="00D33D5C"/>
    <w:rsid w:val="00D34F2B"/>
    <w:rsid w:val="00D35B49"/>
    <w:rsid w:val="00D46D08"/>
    <w:rsid w:val="00D95E86"/>
    <w:rsid w:val="00DB0D54"/>
    <w:rsid w:val="00DB252B"/>
    <w:rsid w:val="00DB3D1B"/>
    <w:rsid w:val="00DE1700"/>
    <w:rsid w:val="00E43D4A"/>
    <w:rsid w:val="00E46020"/>
    <w:rsid w:val="00E50D0B"/>
    <w:rsid w:val="00E572B9"/>
    <w:rsid w:val="00EB506F"/>
    <w:rsid w:val="00EC0A37"/>
    <w:rsid w:val="00EC3846"/>
    <w:rsid w:val="00F65624"/>
    <w:rsid w:val="00FC0C78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C9D"/>
  <w15:docId w15:val="{C03AC029-2E8A-4BB8-B2EA-F801F8D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Формулевич Виталий Александрович</dc:creator>
  <cp:lastModifiedBy>erhov</cp:lastModifiedBy>
  <cp:revision>6</cp:revision>
  <cp:lastPrinted>2014-09-01T11:06:00Z</cp:lastPrinted>
  <dcterms:created xsi:type="dcterms:W3CDTF">2020-12-16T07:38:00Z</dcterms:created>
  <dcterms:modified xsi:type="dcterms:W3CDTF">2020-12-17T02:38:00Z</dcterms:modified>
</cp:coreProperties>
</file>